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210814" w:rsidRDefault="009E7898"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Dr </w:t>
      </w:r>
      <w:proofErr w:type="spellStart"/>
      <w:r>
        <w:rPr>
          <w:rFonts w:ascii="Arial" w:hAnsi="Arial" w:cs="Arial"/>
          <w:color w:val="000000"/>
          <w:lang w:val="en-GB" w:eastAsia="en-GB"/>
        </w:rPr>
        <w:t>Fouzia</w:t>
      </w:r>
      <w:proofErr w:type="spellEnd"/>
      <w:r>
        <w:rPr>
          <w:rFonts w:ascii="Arial" w:hAnsi="Arial" w:cs="Arial"/>
          <w:color w:val="000000"/>
          <w:lang w:val="en-GB" w:eastAsia="en-GB"/>
        </w:rPr>
        <w:t xml:space="preserve"> Rashid (GP Partner): OLDCCG.p85012@nhs.net</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4752DF" w:rsidRDefault="00583C97" w:rsidP="004752D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Jane Hill</w:t>
      </w:r>
      <w:r w:rsidR="00F053DD">
        <w:rPr>
          <w:rFonts w:ascii="Arial" w:hAnsi="Arial" w:cs="Arial"/>
          <w:color w:val="000000"/>
          <w:lang w:val="en-GB" w:eastAsia="en-GB"/>
        </w:rPr>
        <w:t xml:space="preserve">: </w:t>
      </w:r>
      <w:r w:rsidR="00800829" w:rsidRPr="00C956B9">
        <w:rPr>
          <w:rFonts w:ascii="Arial" w:hAnsi="Arial" w:cs="Arial"/>
          <w:iCs/>
          <w:color w:val="000000"/>
          <w:lang w:eastAsia="en-GB"/>
        </w:rPr>
        <w:t>jane.hilldpo@nhs.net</w:t>
      </w:r>
    </w:p>
    <w:p w:rsid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C956B9" w:rsidRDefault="00C956B9" w:rsidP="00A765F8">
      <w:pPr>
        <w:pStyle w:val="NoSpacing"/>
        <w:jc w:val="both"/>
        <w:rPr>
          <w:rFonts w:ascii="Arial" w:hAnsi="Arial" w:cs="Arial"/>
          <w:lang w:val="en-GB" w:eastAsia="en-GB"/>
        </w:rPr>
      </w:pPr>
    </w:p>
    <w:p w:rsidR="00C956B9" w:rsidRDefault="00C956B9" w:rsidP="00A765F8">
      <w:pPr>
        <w:pStyle w:val="NoSpacing"/>
        <w:jc w:val="both"/>
        <w:rPr>
          <w:rFonts w:ascii="Arial" w:hAnsi="Arial" w:cs="Arial"/>
          <w:lang w:val="en-GB" w:eastAsia="en-GB"/>
        </w:rPr>
      </w:pPr>
    </w:p>
    <w:p w:rsidR="00C956B9" w:rsidRDefault="00C956B9" w:rsidP="00A765F8">
      <w:pPr>
        <w:pStyle w:val="NoSpacing"/>
        <w:jc w:val="both"/>
        <w:rPr>
          <w:rFonts w:ascii="Arial" w:hAnsi="Arial" w:cs="Arial"/>
          <w:lang w:val="en-GB" w:eastAsia="en-GB"/>
        </w:rPr>
      </w:pPr>
    </w:p>
    <w:p w:rsidR="00C956B9" w:rsidRDefault="00C956B9" w:rsidP="00A765F8">
      <w:pPr>
        <w:pStyle w:val="NoSpacing"/>
        <w:jc w:val="both"/>
        <w:rPr>
          <w:rFonts w:ascii="Arial" w:hAnsi="Arial" w:cs="Arial"/>
          <w:lang w:val="en-GB" w:eastAsia="en-GB"/>
        </w:rPr>
      </w:pPr>
    </w:p>
    <w:p w:rsidR="00C956B9" w:rsidRDefault="00C956B9" w:rsidP="00A765F8">
      <w:pPr>
        <w:pStyle w:val="NoSpacing"/>
        <w:jc w:val="both"/>
        <w:rPr>
          <w:rFonts w:ascii="Arial" w:hAnsi="Arial" w:cs="Arial"/>
          <w:lang w:val="en-GB" w:eastAsia="en-GB"/>
        </w:rPr>
      </w:pPr>
    </w:p>
    <w:p w:rsidR="00C956B9" w:rsidRDefault="00C956B9" w:rsidP="00A765F8">
      <w:pPr>
        <w:pStyle w:val="NoSpacing"/>
        <w:jc w:val="both"/>
        <w:rPr>
          <w:rFonts w:ascii="Arial" w:hAnsi="Arial" w:cs="Arial"/>
          <w:lang w:val="en-GB" w:eastAsia="en-GB"/>
        </w:rPr>
      </w:pPr>
    </w:p>
    <w:p w:rsidR="00C956B9" w:rsidRPr="001C10C6" w:rsidRDefault="00C956B9" w:rsidP="00A765F8">
      <w:pPr>
        <w:pStyle w:val="NoSpacing"/>
        <w:jc w:val="both"/>
        <w:rPr>
          <w:rFonts w:ascii="Arial" w:hAnsi="Arial" w:cs="Arial"/>
          <w:lang w:val="en-GB" w:eastAsia="en-GB"/>
        </w:rPr>
      </w:pP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C956B9" w:rsidRPr="00C956B9" w:rsidRDefault="00C956B9" w:rsidP="00C956B9">
      <w:pPr>
        <w:spacing w:before="100" w:beforeAutospacing="1" w:after="100" w:afterAutospacing="1"/>
        <w:jc w:val="both"/>
        <w:rPr>
          <w:rFonts w:ascii="Arial" w:hAnsi="Arial" w:cs="Arial"/>
          <w:color w:val="000000"/>
          <w:lang w:val="en-GB" w:eastAsia="en-GB"/>
        </w:rPr>
      </w:pP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w:t>
        </w:r>
        <w:r w:rsidRPr="00F32726">
          <w:rPr>
            <w:rStyle w:val="Hyperlink"/>
            <w:rFonts w:ascii="Arial" w:hAnsi="Arial" w:cs="Arial"/>
            <w:lang w:val="en-GB" w:eastAsia="en-GB"/>
          </w:rPr>
          <w:t>v</w:t>
        </w:r>
        <w:r w:rsidRPr="00F32726">
          <w:rPr>
            <w:rStyle w:val="Hyperlink"/>
            <w:rFonts w:ascii="Arial" w:hAnsi="Arial" w:cs="Arial"/>
            <w:lang w:val="en-GB" w:eastAsia="en-GB"/>
          </w:rPr>
          <w:t>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r w:rsidRPr="00C54FF7">
        <w:rPr>
          <w:rFonts w:ascii="Arial" w:hAnsi="Arial" w:cs="Arial"/>
          <w:color w:val="000000"/>
          <w:lang w:val="en-GB" w:eastAsia="en-GB"/>
        </w:rPr>
        <w:lastRenderedPageBreak/>
        <w:t>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social or public health activity concerned with the prevention, investigation and treatment of illness and the alleviation of suffering of individuals. This is carried out by one or more registered and regulated health or social care professionals and </w:t>
      </w:r>
      <w:r w:rsidRPr="001C10C6">
        <w:rPr>
          <w:rFonts w:ascii="Arial" w:hAnsi="Arial" w:cs="Arial"/>
          <w:lang w:val="en-GB" w:eastAsia="en-GB"/>
        </w:rPr>
        <w:lastRenderedPageBreak/>
        <w:t>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rsidR="00892321" w:rsidRDefault="00892321"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lastRenderedPageBreak/>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proofErr w:type="gramStart"/>
      <w:r w:rsidR="00253CC6">
        <w:rPr>
          <w:rFonts w:ascii="Arial" w:hAnsi="Arial" w:cs="Arial"/>
          <w:color w:val="000000"/>
          <w:lang w:val="en-GB" w:eastAsia="en-GB"/>
        </w:rPr>
        <w:t>jane</w:t>
      </w:r>
      <w:proofErr w:type="gramEnd"/>
      <w:r w:rsidR="00253CC6">
        <w:rPr>
          <w:rFonts w:ascii="Arial" w:hAnsi="Arial" w:cs="Arial"/>
          <w:color w:val="000000"/>
          <w:lang w:val="en-GB" w:eastAsia="en-GB"/>
        </w:rPr>
        <w:t xml:space="preserve"> Hill</w:t>
      </w:r>
      <w:r w:rsidR="009D6B53">
        <w:rPr>
          <w:rFonts w:ascii="Arial" w:hAnsi="Arial" w:cs="Arial"/>
          <w:color w:val="000000"/>
          <w:lang w:val="en-GB" w:eastAsia="en-GB"/>
        </w:rPr>
        <w:t xml:space="preserve"> and CCG BI team.</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C956B9" w:rsidRDefault="00C956B9" w:rsidP="00A765F8">
      <w:pPr>
        <w:spacing w:before="100" w:beforeAutospacing="1" w:after="100" w:afterAutospacing="1"/>
        <w:jc w:val="both"/>
        <w:rPr>
          <w:rFonts w:ascii="Arial" w:hAnsi="Arial" w:cs="Arial"/>
          <w:color w:val="000000"/>
          <w:lang w:val="en-GB" w:eastAsia="en-GB"/>
        </w:rPr>
      </w:pPr>
    </w:p>
    <w:p w:rsidR="00C956B9" w:rsidRDefault="00C956B9" w:rsidP="00A765F8">
      <w:pPr>
        <w:spacing w:before="100" w:beforeAutospacing="1" w:after="100" w:afterAutospacing="1"/>
        <w:jc w:val="both"/>
        <w:rPr>
          <w:rFonts w:ascii="Arial" w:hAnsi="Arial" w:cs="Arial"/>
          <w:color w:val="000000"/>
          <w:lang w:val="en-GB" w:eastAsia="en-GB"/>
        </w:rPr>
      </w:pPr>
    </w:p>
    <w:p w:rsidR="00C956B9" w:rsidRDefault="00C956B9" w:rsidP="00A765F8">
      <w:pPr>
        <w:spacing w:before="100" w:beforeAutospacing="1" w:after="100" w:afterAutospacing="1"/>
        <w:jc w:val="both"/>
        <w:rPr>
          <w:rFonts w:ascii="Arial" w:hAnsi="Arial" w:cs="Arial"/>
          <w:color w:val="000000"/>
          <w:lang w:val="en-GB" w:eastAsia="en-GB"/>
        </w:rPr>
      </w:pP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lastRenderedPageBreak/>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If you are asked about taking part in research, usually someone in the care team looking after you will contact you. People in your care team may look at your health records to check </w:t>
      </w:r>
      <w:r w:rsidRPr="00CC0F64">
        <w:rPr>
          <w:rFonts w:ascii="Arial" w:hAnsi="Arial" w:cs="Arial"/>
          <w:bCs/>
          <w:color w:val="auto"/>
        </w:rPr>
        <w:lastRenderedPageBreak/>
        <w:t>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w:t>
      </w:r>
      <w:r w:rsidR="00C956B9">
        <w:rPr>
          <w:rFonts w:ascii="Arial" w:hAnsi="Arial" w:cs="Arial"/>
          <w:bCs/>
          <w:color w:val="auto"/>
        </w:rPr>
        <w:t>erstanding Patient Data website on the link below:</w:t>
      </w:r>
    </w:p>
    <w:p w:rsidR="00C956B9" w:rsidRPr="00CC0F64" w:rsidRDefault="00C956B9" w:rsidP="00CC0F64">
      <w:pPr>
        <w:pStyle w:val="Default0"/>
        <w:jc w:val="both"/>
        <w:rPr>
          <w:rFonts w:ascii="Arial" w:hAnsi="Arial" w:cs="Arial"/>
          <w:bCs/>
          <w:color w:val="auto"/>
        </w:rPr>
      </w:pPr>
    </w:p>
    <w:p w:rsidR="00CC0F64" w:rsidRDefault="00496110"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w:t>
        </w:r>
        <w:r w:rsidR="007B6E46" w:rsidRPr="00992787">
          <w:rPr>
            <w:rStyle w:val="Hyperlink"/>
            <w:rFonts w:ascii="Arial" w:hAnsi="Arial" w:cs="Arial"/>
            <w:bCs/>
          </w:rPr>
          <w:t>y</w:t>
        </w:r>
        <w:r w:rsidR="007B6E46" w:rsidRPr="00992787">
          <w:rPr>
            <w:rStyle w:val="Hyperlink"/>
            <w:rFonts w:ascii="Arial" w:hAnsi="Arial" w:cs="Arial"/>
            <w:bCs/>
          </w:rPr>
          <w:t>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496110"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w:t>
        </w:r>
        <w:r w:rsidR="00B31554" w:rsidRPr="00992787">
          <w:rPr>
            <w:rStyle w:val="Hyperlink"/>
            <w:rFonts w:ascii="Arial" w:hAnsi="Arial" w:cs="Arial"/>
            <w:bCs/>
          </w:rPr>
          <w:t>t</w:t>
        </w:r>
        <w:r w:rsidR="00B31554" w:rsidRPr="00992787">
          <w:rPr>
            <w:rStyle w:val="Hyperlink"/>
            <w:rFonts w:ascii="Arial" w:hAnsi="Arial" w:cs="Arial"/>
            <w:bCs/>
          </w:rPr>
          <w: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496110"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w:t>
        </w:r>
        <w:r w:rsidR="00CC0F64" w:rsidRPr="00992787">
          <w:rPr>
            <w:rStyle w:val="Hyperlink"/>
            <w:rFonts w:ascii="Arial" w:hAnsi="Arial" w:cs="Arial"/>
            <w:bCs/>
          </w:rPr>
          <w:t>a</w:t>
        </w:r>
        <w:r w:rsidR="00CC0F64" w:rsidRPr="00992787">
          <w:rPr>
            <w:rStyle w:val="Hyperlink"/>
            <w:rFonts w:ascii="Arial" w:hAnsi="Arial" w:cs="Arial"/>
            <w:bCs/>
          </w:rPr>
          <w:t>-protection-regulation/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Pr="00CC0F64" w:rsidRDefault="00CC0F64" w:rsidP="002C3FBA">
      <w:pPr>
        <w:pStyle w:val="Default0"/>
        <w:suppressAutoHyphens/>
        <w:adjustRightInd/>
        <w:jc w:val="both"/>
        <w:textAlignment w:val="baseline"/>
        <w:rPr>
          <w:rFonts w:ascii="Arial" w:hAnsi="Arial" w:cs="Arial"/>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 xml:space="preserve">Legal Basis and Condition for </w:t>
            </w:r>
            <w:r w:rsidRPr="00A16D10">
              <w:rPr>
                <w:rFonts w:ascii="Arial" w:hAnsi="Arial" w:cs="Arial"/>
                <w:b/>
                <w:color w:val="0070C0"/>
                <w:sz w:val="22"/>
                <w:szCs w:val="22"/>
                <w:lang w:val="en-GB" w:eastAsia="en-GB"/>
              </w:rPr>
              <w:lastRenderedPageBreak/>
              <w:t>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lastRenderedPageBreak/>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E32E31" w:rsidRPr="00C956B9"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xml:space="preserve">. Where information is used for statistical purposes, stringent measures are taken to ensure individual patients cannot be identified. Anonymous statistical information may also </w:t>
      </w:r>
      <w:r w:rsidR="00B35D96" w:rsidRPr="00B35D96">
        <w:rPr>
          <w:rFonts w:ascii="Arial" w:hAnsi="Arial" w:cs="Arial"/>
          <w:lang w:val="en-GB" w:eastAsia="en-GB"/>
        </w:rPr>
        <w:lastRenderedPageBreak/>
        <w:t>be passed to organisations with a legitimate interest, including universities, community safety units and research institutions</w:t>
      </w:r>
      <w:r w:rsidR="00B35D96">
        <w:rPr>
          <w:rFonts w:ascii="Arial" w:hAnsi="Arial" w:cs="Arial"/>
          <w:lang w:val="en-GB" w:eastAsia="en-GB"/>
        </w:rPr>
        <w:t>.</w:t>
      </w:r>
    </w:p>
    <w:p w:rsidR="00B31554" w:rsidRDefault="00B31554" w:rsidP="00A765F8">
      <w:pPr>
        <w:pStyle w:val="NoSpacing"/>
        <w:jc w:val="both"/>
        <w:rPr>
          <w:rFonts w:ascii="Arial" w:hAnsi="Arial" w:cs="Arial"/>
          <w:lang w:val="en-GB" w:eastAsia="en-GB"/>
        </w:rPr>
      </w:pPr>
    </w:p>
    <w:p w:rsidR="00875E13" w:rsidRDefault="00875E13" w:rsidP="00A765F8">
      <w:pPr>
        <w:pStyle w:val="NoSpacing"/>
        <w:jc w:val="both"/>
        <w:rPr>
          <w:rFonts w:ascii="Arial" w:hAnsi="Arial" w:cs="Arial"/>
          <w:b/>
          <w:sz w:val="28"/>
          <w:szCs w:val="28"/>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496110"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w:t>
        </w:r>
        <w:r w:rsidR="007B6E46" w:rsidRPr="00992787">
          <w:rPr>
            <w:rStyle w:val="Hyperlink"/>
            <w:rFonts w:ascii="Arial" w:hAnsi="Arial" w:cs="Arial"/>
            <w:lang w:val="en-GB" w:eastAsia="en-GB"/>
          </w:rPr>
          <w:t>t</w:t>
        </w:r>
        <w:r w:rsidR="007B6E46" w:rsidRPr="00992787">
          <w:rPr>
            <w:rStyle w:val="Hyperlink"/>
            <w:rFonts w:ascii="Arial" w:hAnsi="Arial" w:cs="Arial"/>
            <w:lang w:val="en-GB" w:eastAsia="en-GB"/>
          </w:rPr>
          <w: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Find out how your data is protected</w:t>
      </w:r>
    </w:p>
    <w:p w:rsidR="00875E13" w:rsidRPr="00C956B9" w:rsidRDefault="00B31554" w:rsidP="00C956B9">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875E13" w:rsidRPr="00C956B9" w:rsidRDefault="00B31554" w:rsidP="00C956B9">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496110"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w:t>
        </w:r>
        <w:r w:rsidR="007B6E46" w:rsidRPr="00992787">
          <w:rPr>
            <w:rStyle w:val="Hyperlink"/>
            <w:rFonts w:ascii="Arial" w:hAnsi="Arial" w:cs="Arial"/>
            <w:lang w:val="en-GB" w:eastAsia="en-GB"/>
          </w:rPr>
          <w:t>a</w:t>
        </w:r>
        <w:r w:rsidR="007B6E46" w:rsidRPr="00992787">
          <w:rPr>
            <w:rStyle w:val="Hyperlink"/>
            <w:rFonts w:ascii="Arial" w:hAnsi="Arial" w:cs="Arial"/>
            <w:lang w:val="en-GB" w:eastAsia="en-GB"/>
          </w:rPr>
          <w:t>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496110"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t>
        </w:r>
        <w:r w:rsidR="007B6E46" w:rsidRPr="00992787">
          <w:rPr>
            <w:rStyle w:val="Hyperlink"/>
            <w:rFonts w:ascii="Arial" w:hAnsi="Arial" w:cs="Arial"/>
            <w:lang w:val="en-GB" w:eastAsia="en-GB"/>
          </w:rPr>
          <w:t>w</w:t>
        </w:r>
        <w:r w:rsidR="007B6E46" w:rsidRPr="00992787">
          <w:rPr>
            <w:rStyle w:val="Hyperlink"/>
            <w:rFonts w:ascii="Arial" w:hAnsi="Arial" w:cs="Arial"/>
            <w:lang w:val="en-GB" w:eastAsia="en-GB"/>
          </w:rPr>
          <w:t>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w:t>
      </w:r>
      <w:r w:rsidR="00C956B9">
        <w:rPr>
          <w:rFonts w:ascii="Arial" w:hAnsi="Arial" w:cs="Arial"/>
          <w:lang w:val="en-GB" w:eastAsia="en-GB"/>
        </w:rPr>
        <w:t xml:space="preserve"> beyond your individual care.</w:t>
      </w:r>
    </w:p>
    <w:p w:rsidR="00C956B9" w:rsidRDefault="00C956B9" w:rsidP="00B31554">
      <w:pPr>
        <w:pStyle w:val="NoSpacing"/>
        <w:jc w:val="both"/>
        <w:rPr>
          <w:rFonts w:ascii="Arial" w:hAnsi="Arial" w:cs="Arial"/>
          <w:lang w:val="en-GB" w:eastAsia="en-GB"/>
        </w:rPr>
      </w:pP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C956B9"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lastRenderedPageBreak/>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C956B9" w:rsidRPr="00C956B9" w:rsidRDefault="00C956B9" w:rsidP="00A765F8">
      <w:pPr>
        <w:spacing w:before="100" w:beforeAutospacing="1" w:after="100" w:afterAutospacing="1"/>
        <w:jc w:val="both"/>
        <w:rPr>
          <w:rFonts w:ascii="Arial" w:hAnsi="Arial" w:cs="Arial"/>
          <w:color w:val="000000"/>
          <w:lang w:val="en-GB" w:eastAsia="en-GB"/>
        </w:rPr>
      </w:pP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7" w:history="1">
        <w:r w:rsidRPr="00210814">
          <w:rPr>
            <w:rStyle w:val="Hyperlink"/>
            <w:rFonts w:ascii="Arial" w:hAnsi="Arial" w:cs="Arial"/>
            <w:lang w:val="en-GB" w:eastAsia="en-GB"/>
          </w:rPr>
          <w:t>Records M</w:t>
        </w:r>
        <w:r w:rsidRPr="00210814">
          <w:rPr>
            <w:rStyle w:val="Hyperlink"/>
            <w:rFonts w:ascii="Arial" w:hAnsi="Arial" w:cs="Arial"/>
            <w:lang w:val="en-GB" w:eastAsia="en-GB"/>
          </w:rPr>
          <w:t>a</w:t>
        </w:r>
        <w:r w:rsidRPr="00210814">
          <w:rPr>
            <w:rStyle w:val="Hyperlink"/>
            <w:rFonts w:ascii="Arial" w:hAnsi="Arial" w:cs="Arial"/>
            <w:lang w:val="en-GB" w:eastAsia="en-GB"/>
          </w:rPr>
          <w:t>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8E5537" w:rsidRPr="008E5537" w:rsidRDefault="003047FB" w:rsidP="008E5537">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8E5537" w:rsidRPr="008E5537" w:rsidRDefault="008E5537" w:rsidP="008E5537">
      <w:pPr>
        <w:numPr>
          <w:ilvl w:val="0"/>
          <w:numId w:val="26"/>
        </w:numPr>
        <w:spacing w:before="100" w:beforeAutospacing="1" w:after="100" w:afterAutospacing="1"/>
        <w:jc w:val="both"/>
        <w:rPr>
          <w:rFonts w:ascii="Arial" w:hAnsi="Arial" w:cs="Arial"/>
          <w:color w:val="000000"/>
          <w:lang w:val="en-GB" w:eastAsia="en-GB"/>
        </w:rPr>
      </w:pPr>
      <w:r w:rsidRPr="008E5537">
        <w:rPr>
          <w:rFonts w:ascii="Arial" w:hAnsi="Arial" w:cs="Arial"/>
        </w:rPr>
        <w:t>The practice is supporting vital coronavirus (COVID-19) planning and research by sharing your data with NHS digital.  This transparency notice supplements our main practice privacy notice.</w:t>
      </w:r>
    </w:p>
    <w:p w:rsidR="00D945EB" w:rsidRDefault="00496110" w:rsidP="00C956B9">
      <w:pPr>
        <w:pStyle w:val="NormalWeb"/>
        <w:shd w:val="clear" w:color="auto" w:fill="FFFFFF"/>
        <w:spacing w:after="0"/>
        <w:ind w:left="720"/>
        <w:rPr>
          <w:rStyle w:val="Hyperlink"/>
          <w:rFonts w:ascii="Arial" w:hAnsi="Arial" w:cs="Arial"/>
          <w:i/>
          <w:iCs/>
          <w:color w:val="auto"/>
        </w:rPr>
      </w:pPr>
      <w:hyperlink r:id="rId18" w:tgtFrame="_blank" w:history="1">
        <w:r w:rsidR="008E5537" w:rsidRPr="008E5537">
          <w:rPr>
            <w:rStyle w:val="Hyperlink"/>
            <w:rFonts w:ascii="Arial" w:hAnsi="Arial" w:cs="Arial"/>
            <w:i/>
            <w:iCs/>
            <w:color w:val="auto"/>
          </w:rPr>
          <w:t>https://digita</w:t>
        </w:r>
        <w:r w:rsidR="008E5537" w:rsidRPr="008E5537">
          <w:rPr>
            <w:rStyle w:val="Hyperlink"/>
            <w:rFonts w:ascii="Arial" w:hAnsi="Arial" w:cs="Arial"/>
            <w:i/>
            <w:iCs/>
            <w:color w:val="auto"/>
          </w:rPr>
          <w:t>l</w:t>
        </w:r>
        <w:r w:rsidR="008E5537" w:rsidRPr="008E5537">
          <w:rPr>
            <w:rStyle w:val="Hyperlink"/>
            <w:rFonts w:ascii="Arial" w:hAnsi="Arial" w:cs="Arial"/>
            <w:i/>
            <w:iCs/>
            <w:color w:val="auto"/>
          </w:rPr>
          <w:t>.nhs.uk/coronavirus/gpes-data-for-pandemic-planning-and-research/general-practice-transparency-notice</w:t>
        </w:r>
      </w:hyperlink>
    </w:p>
    <w:p w:rsidR="00C956B9" w:rsidRDefault="00C956B9" w:rsidP="00C956B9">
      <w:pPr>
        <w:pStyle w:val="NormalWeb"/>
        <w:shd w:val="clear" w:color="auto" w:fill="FFFFFF"/>
        <w:spacing w:after="0"/>
        <w:ind w:left="720"/>
        <w:rPr>
          <w:rFonts w:ascii="Arial" w:hAnsi="Arial" w:cs="Arial"/>
          <w:color w:val="000000"/>
        </w:rPr>
      </w:pP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w:t>
      </w:r>
      <w:r w:rsidR="00C956B9">
        <w:rPr>
          <w:rFonts w:ascii="Arial" w:hAnsi="Arial" w:cs="Arial"/>
          <w:color w:val="000000"/>
          <w:lang w:val="en-GB" w:eastAsia="en-GB"/>
        </w:rPr>
        <w:t>ater Manchester Shared service-</w:t>
      </w:r>
      <w:r w:rsidRPr="001C10C6">
        <w:rPr>
          <w:rFonts w:ascii="Arial" w:hAnsi="Arial" w:cs="Arial"/>
          <w:color w:val="000000"/>
          <w:lang w:val="en-GB" w:eastAsia="en-GB"/>
        </w:rPr>
        <w:t xml:space="preserve"> to provide our IT services</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0A0CB1">
        <w:rPr>
          <w:rFonts w:ascii="Arial" w:hAnsi="Arial" w:cs="Arial"/>
          <w:color w:val="000000"/>
          <w:lang w:val="en-GB" w:eastAsia="en-GB"/>
        </w:rPr>
        <w:t>Docman</w:t>
      </w:r>
      <w:proofErr w:type="spellEnd"/>
      <w:r>
        <w:rPr>
          <w:rFonts w:ascii="Arial" w:hAnsi="Arial" w:cs="Arial"/>
          <w:color w:val="000000"/>
          <w:lang w:val="en-GB" w:eastAsia="en-GB"/>
        </w:rPr>
        <w:t>- to provide electronic reports for patient medical record</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rsidR="00396390" w:rsidRPr="000A0CB1" w:rsidRDefault="00C956B9"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Mjog</w:t>
      </w:r>
      <w:proofErr w:type="spellEnd"/>
      <w:r>
        <w:rPr>
          <w:rFonts w:ascii="Arial" w:hAnsi="Arial" w:cs="Arial"/>
          <w:color w:val="000000"/>
          <w:lang w:val="en-GB" w:eastAsia="en-GB"/>
        </w:rPr>
        <w:t>- to</w:t>
      </w:r>
      <w:r w:rsidR="00396390">
        <w:rPr>
          <w:rFonts w:ascii="Arial" w:hAnsi="Arial" w:cs="Arial"/>
          <w:color w:val="000000"/>
          <w:lang w:val="en-GB" w:eastAsia="en-GB"/>
        </w:rPr>
        <w:t xml:space="preserve"> provide a text message service to you</w:t>
      </w:r>
    </w:p>
    <w:p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t>Oldham CCG</w:t>
      </w:r>
    </w:p>
    <w:p w:rsidR="00396390" w:rsidRP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Shred-It- </w:t>
      </w: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w:t>
      </w:r>
    </w:p>
    <w:p w:rsidR="00396390" w:rsidRPr="00DB22FD"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lang w:val="en-GB" w:eastAsia="en-GB"/>
        </w:rPr>
        <w:t>Docmail</w:t>
      </w:r>
      <w:proofErr w:type="spellEnd"/>
      <w:r>
        <w:rPr>
          <w:rFonts w:ascii="Arial" w:hAnsi="Arial" w:cs="Arial"/>
          <w:lang w:val="en-GB" w:eastAsia="en-GB"/>
        </w:rPr>
        <w:t>- to securely send letters to patients</w:t>
      </w:r>
    </w:p>
    <w:p w:rsidR="00396390" w:rsidRPr="00C956B9" w:rsidRDefault="00DB22FD" w:rsidP="00396390">
      <w:pPr>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Graphnet</w:t>
      </w:r>
      <w:proofErr w:type="spellEnd"/>
      <w:r>
        <w:rPr>
          <w:rFonts w:ascii="Arial" w:hAnsi="Arial" w:cs="Arial"/>
          <w:color w:val="000000"/>
          <w:lang w:val="en-GB" w:eastAsia="en-GB"/>
        </w:rPr>
        <w:t xml:space="preserve"> Health</w:t>
      </w:r>
    </w:p>
    <w:p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There may be occasions whereby these organisations have potential access to your personal data, for example, if they are fi</w:t>
      </w:r>
      <w:r w:rsidR="00C956B9">
        <w:rPr>
          <w:rFonts w:ascii="Arial" w:hAnsi="Arial" w:cs="Arial"/>
          <w:color w:val="000000"/>
          <w:lang w:val="en-GB" w:eastAsia="en-GB"/>
        </w:rPr>
        <w:t>xing an IT fault on the system.</w:t>
      </w:r>
      <w:r w:rsidRPr="00396390">
        <w:rPr>
          <w:rFonts w:ascii="Arial" w:hAnsi="Arial" w:cs="Arial"/>
          <w:color w:val="000000"/>
          <w:lang w:val="en-GB" w:eastAsia="en-GB"/>
        </w:rPr>
        <w:t xml:space="preserve">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C956B9" w:rsidP="00A765F8">
      <w:pPr>
        <w:pStyle w:val="ListParagraph"/>
        <w:numPr>
          <w:ilvl w:val="0"/>
          <w:numId w:val="31"/>
        </w:numPr>
        <w:spacing w:before="100" w:beforeAutospacing="1" w:after="100" w:afterAutospacing="1"/>
        <w:jc w:val="both"/>
        <w:rPr>
          <w:rFonts w:ascii="Arial" w:hAnsi="Arial" w:cs="Arial"/>
          <w:color w:val="000000"/>
        </w:rPr>
      </w:pPr>
      <w:r>
        <w:rPr>
          <w:rFonts w:ascii="Arial" w:hAnsi="Arial" w:cs="Arial"/>
          <w:color w:val="000000"/>
          <w:lang w:val="en-GB" w:eastAsia="en-GB"/>
        </w:rPr>
        <w:t>T</w:t>
      </w:r>
      <w:r w:rsidR="00A75DFD" w:rsidRPr="001C10C6">
        <w:rPr>
          <w:rFonts w:ascii="Arial" w:hAnsi="Arial" w:cs="Arial"/>
          <w:color w:val="000000"/>
          <w:lang w:val="en-GB" w:eastAsia="en-GB"/>
        </w:rPr>
        <w:t>here are</w:t>
      </w:r>
      <w:r w:rsidR="00EE3153" w:rsidRPr="001C10C6">
        <w:rPr>
          <w:rFonts w:ascii="Arial" w:hAnsi="Arial" w:cs="Arial"/>
          <w:color w:val="000000"/>
          <w:lang w:val="en-GB" w:eastAsia="en-GB"/>
        </w:rPr>
        <w:t xml:space="preserve"> exceptional circumstances (</w:t>
      </w:r>
      <w:r w:rsidR="00A75DFD"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C956B9" w:rsidP="00A765F8">
      <w:pPr>
        <w:pStyle w:val="ListParagraph"/>
        <w:numPr>
          <w:ilvl w:val="0"/>
          <w:numId w:val="31"/>
        </w:numPr>
        <w:spacing w:before="100" w:beforeAutospacing="1" w:after="100" w:afterAutospacing="1"/>
        <w:jc w:val="both"/>
        <w:rPr>
          <w:rFonts w:ascii="Arial" w:hAnsi="Arial" w:cs="Arial"/>
          <w:color w:val="000000"/>
        </w:rPr>
      </w:pPr>
      <w:r>
        <w:rPr>
          <w:rFonts w:ascii="Arial" w:hAnsi="Arial" w:cs="Arial"/>
          <w:color w:val="000000"/>
          <w:lang w:val="en-GB" w:eastAsia="en-GB"/>
        </w:rPr>
        <w:t>W</w:t>
      </w:r>
      <w:r w:rsidR="00A75DFD" w:rsidRPr="001C10C6">
        <w:rPr>
          <w:rFonts w:ascii="Arial" w:hAnsi="Arial" w:cs="Arial"/>
          <w:color w:val="000000"/>
          <w:lang w:val="en-GB" w:eastAsia="en-GB"/>
        </w:rPr>
        <w:t xml:space="preserve">here the law requires information to be passed on as stated above </w:t>
      </w:r>
    </w:p>
    <w:p w:rsidR="007413BD" w:rsidRPr="001C10C6" w:rsidRDefault="00C956B9"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Required</w:t>
      </w:r>
      <w:r w:rsidR="00EE3153" w:rsidRPr="001C10C6">
        <w:rPr>
          <w:rFonts w:ascii="Arial" w:hAnsi="Arial" w:cs="Arial"/>
          <w:color w:val="000000"/>
          <w:lang w:val="en-GB" w:eastAsia="en-GB"/>
        </w:rPr>
        <w:t xml:space="preserve"> for </w:t>
      </w:r>
      <w:r w:rsidR="007413BD" w:rsidRPr="001C10C6">
        <w:rPr>
          <w:rFonts w:ascii="Arial" w:hAnsi="Arial" w:cs="Arial"/>
          <w:color w:val="000000"/>
          <w:lang w:val="en-GB" w:eastAsia="en-GB"/>
        </w:rPr>
        <w:t>fraud management – we may share information about fraudulent activi</w:t>
      </w:r>
      <w:r>
        <w:rPr>
          <w:rFonts w:ascii="Arial" w:hAnsi="Arial" w:cs="Arial"/>
          <w:color w:val="000000"/>
          <w:lang w:val="en-GB" w:eastAsia="en-GB"/>
        </w:rPr>
        <w:t xml:space="preserve">ty in our premises or systems. </w:t>
      </w:r>
      <w:r w:rsidR="007413BD" w:rsidRPr="001C10C6">
        <w:rPr>
          <w:rFonts w:ascii="Arial" w:hAnsi="Arial" w:cs="Arial"/>
          <w:color w:val="000000"/>
          <w:lang w:val="en-GB" w:eastAsia="en-GB"/>
        </w:rPr>
        <w:t>This may include sharing data about individu</w:t>
      </w:r>
      <w:r>
        <w:rPr>
          <w:rFonts w:ascii="Arial" w:hAnsi="Arial" w:cs="Arial"/>
          <w:color w:val="000000"/>
          <w:lang w:val="en-GB" w:eastAsia="en-GB"/>
        </w:rPr>
        <w:t>als with law enforcement bodies</w:t>
      </w:r>
    </w:p>
    <w:p w:rsidR="00A75DFD" w:rsidRPr="00313275"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r w:rsidR="00C956B9">
        <w:rPr>
          <w:rFonts w:ascii="Arial" w:hAnsi="Arial" w:cs="Arial"/>
          <w:color w:val="000000"/>
          <w:lang w:val="en-GB" w:eastAsia="en-GB"/>
        </w:rPr>
        <w:t>.</w:t>
      </w:r>
    </w:p>
    <w:p w:rsidR="00313275" w:rsidRDefault="00313275" w:rsidP="00313275">
      <w:pPr>
        <w:spacing w:before="100" w:beforeAutospacing="1" w:after="100" w:afterAutospacing="1"/>
        <w:jc w:val="both"/>
        <w:rPr>
          <w:rFonts w:ascii="Arial" w:hAnsi="Arial" w:cs="Arial"/>
          <w:b/>
          <w:color w:val="0070C0"/>
          <w:sz w:val="32"/>
          <w:szCs w:val="32"/>
        </w:rPr>
      </w:pPr>
      <w:r w:rsidRPr="00313275">
        <w:rPr>
          <w:rFonts w:ascii="Arial" w:hAnsi="Arial" w:cs="Arial"/>
          <w:b/>
          <w:color w:val="0070C0"/>
          <w:sz w:val="32"/>
          <w:szCs w:val="32"/>
        </w:rPr>
        <w:t>GM Care record</w:t>
      </w:r>
    </w:p>
    <w:p w:rsidR="00313275" w:rsidRDefault="00313275" w:rsidP="00313275">
      <w:pPr>
        <w:spacing w:before="100" w:beforeAutospacing="1" w:after="100" w:afterAutospacing="1"/>
        <w:jc w:val="both"/>
        <w:rPr>
          <w:rFonts w:ascii="Arial" w:hAnsi="Arial" w:cs="Arial"/>
        </w:rPr>
      </w:pPr>
      <w:r w:rsidRPr="00313275">
        <w:rPr>
          <w:rFonts w:ascii="Arial" w:hAnsi="Arial" w:cs="Arial"/>
        </w:rPr>
        <w:t xml:space="preserve">Each health and </w:t>
      </w:r>
      <w:r>
        <w:rPr>
          <w:rFonts w:ascii="Arial" w:hAnsi="Arial" w:cs="Arial"/>
        </w:rPr>
        <w:t xml:space="preserve">care organization in greater Manchester collects information about you and keeps records about the care and services they have provided. The GM care records pulls together this key information about you from these different health and social care staff to find key information about your care in one place which helps them make the most informed decisions and provide the best care to you as a patient or service user. It is also essential that health and social care staff have access to the most up to date information including alerts that may be helpful for staff involved in your care. </w:t>
      </w:r>
    </w:p>
    <w:p w:rsidR="00313275" w:rsidRDefault="00313275" w:rsidP="00313275">
      <w:pPr>
        <w:spacing w:before="100" w:beforeAutospacing="1" w:after="100" w:afterAutospacing="1"/>
        <w:jc w:val="both"/>
        <w:rPr>
          <w:rFonts w:ascii="Arial" w:hAnsi="Arial" w:cs="Arial"/>
        </w:rPr>
      </w:pPr>
      <w:r>
        <w:rPr>
          <w:rFonts w:ascii="Arial" w:hAnsi="Arial" w:cs="Arial"/>
        </w:rPr>
        <w:lastRenderedPageBreak/>
        <w:t xml:space="preserve">We also remove or scramble the information that identifies you such as your name, DOB, and address so we can use this information to better plan our service, make sure we are providing best care, and for research into different conditions. </w:t>
      </w:r>
    </w:p>
    <w:p w:rsidR="00AE642F" w:rsidRPr="00313275" w:rsidRDefault="00AE642F" w:rsidP="00313275">
      <w:pPr>
        <w:spacing w:before="100" w:beforeAutospacing="1" w:after="100" w:afterAutospacing="1"/>
        <w:jc w:val="both"/>
        <w:rPr>
          <w:rFonts w:ascii="Arial" w:hAnsi="Arial" w:cs="Arial"/>
        </w:rPr>
      </w:pPr>
      <w:r>
        <w:rPr>
          <w:rFonts w:ascii="Arial" w:hAnsi="Arial" w:cs="Arial"/>
        </w:rPr>
        <w:t xml:space="preserve">You can find out more about GM records </w:t>
      </w:r>
      <w:hyperlink r:id="rId19" w:history="1">
        <w:r w:rsidRPr="00AE642F">
          <w:rPr>
            <w:rStyle w:val="Hyperlink"/>
            <w:rFonts w:ascii="Arial" w:hAnsi="Arial" w:cs="Arial"/>
          </w:rPr>
          <w:t>her</w:t>
        </w:r>
        <w:r w:rsidRPr="00AE642F">
          <w:rPr>
            <w:rStyle w:val="Hyperlink"/>
            <w:rFonts w:ascii="Arial" w:hAnsi="Arial" w:cs="Arial"/>
          </w:rPr>
          <w:t>e</w:t>
        </w:r>
      </w:hyperlink>
      <w:r>
        <w:rPr>
          <w:rFonts w:ascii="Arial" w:hAnsi="Arial" w:cs="Arial"/>
        </w:rPr>
        <w:t xml:space="preserve"> </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Your data is processed with the GP surgery and by other third parties</w:t>
      </w:r>
      <w:r w:rsidR="00C956B9">
        <w:rPr>
          <w:rFonts w:ascii="Arial" w:hAnsi="Arial" w:cs="Arial"/>
          <w:lang w:val="en-GB" w:eastAsia="en-GB"/>
        </w:rPr>
        <w:t>,</w:t>
      </w:r>
      <w:r w:rsidRPr="001C10C6">
        <w:rPr>
          <w:rFonts w:ascii="Arial" w:hAnsi="Arial" w:cs="Arial"/>
          <w:lang w:val="en-GB" w:eastAsia="en-GB"/>
        </w:rPr>
        <w:t xml:space="preserve"> as </w:t>
      </w:r>
      <w:r w:rsidR="00871399">
        <w:rPr>
          <w:rFonts w:ascii="Arial" w:hAnsi="Arial" w:cs="Arial"/>
          <w:lang w:val="en-GB" w:eastAsia="en-GB"/>
        </w:rPr>
        <w:t>stated above</w:t>
      </w:r>
      <w:r w:rsidR="00C956B9">
        <w:rPr>
          <w:rFonts w:ascii="Arial" w:hAnsi="Arial" w:cs="Arial"/>
          <w:lang w:val="en-GB" w:eastAsia="en-GB"/>
        </w:rPr>
        <w:t>,</w:t>
      </w:r>
      <w:r w:rsidR="00871399">
        <w:rPr>
          <w:rFonts w:ascii="Arial" w:hAnsi="Arial" w:cs="Arial"/>
          <w:lang w:val="en-GB" w:eastAsia="en-GB"/>
        </w:rPr>
        <w:t xml:space="preser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r w:rsidR="00C956B9">
        <w:rPr>
          <w:rFonts w:ascii="Arial" w:hAnsi="Arial" w:cs="Arial"/>
        </w:rPr>
        <w:t>.</w:t>
      </w:r>
    </w:p>
    <w:p w:rsidR="00E111DA" w:rsidRPr="00E111DA" w:rsidRDefault="00E111DA" w:rsidP="00E111DA">
      <w:pPr>
        <w:jc w:val="both"/>
        <w:rPr>
          <w:rFonts w:ascii="Arial" w:hAnsi="Arial" w:cs="Arial"/>
          <w:lang w:val="en-GB" w:eastAsia="en-GB"/>
        </w:rPr>
      </w:pP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B807FF" w:rsidRDefault="00C956B9" w:rsidP="00B807FF">
      <w:pPr>
        <w:pStyle w:val="ListParagraph"/>
        <w:spacing w:before="100" w:beforeAutospacing="1" w:after="100" w:afterAutospacing="1"/>
        <w:jc w:val="both"/>
        <w:rPr>
          <w:rFonts w:ascii="Arial" w:hAnsi="Arial" w:cs="Arial"/>
          <w:lang w:val="en-GB" w:eastAsia="en-GB"/>
        </w:rPr>
      </w:pPr>
      <w:proofErr w:type="spellStart"/>
      <w:r>
        <w:rPr>
          <w:rFonts w:ascii="Arial" w:hAnsi="Arial" w:cs="Arial"/>
          <w:lang w:val="en-GB" w:eastAsia="en-GB"/>
        </w:rPr>
        <w:t>Saba</w:t>
      </w:r>
      <w:proofErr w:type="spellEnd"/>
      <w:r>
        <w:rPr>
          <w:rFonts w:ascii="Arial" w:hAnsi="Arial" w:cs="Arial"/>
          <w:lang w:val="en-GB" w:eastAsia="en-GB"/>
        </w:rPr>
        <w:t xml:space="preserve"> Asif</w:t>
      </w:r>
      <w:r w:rsidR="002515D9">
        <w:rPr>
          <w:rFonts w:ascii="Arial" w:hAnsi="Arial" w:cs="Arial"/>
          <w:lang w:val="en-GB" w:eastAsia="en-GB"/>
        </w:rPr>
        <w:t>-</w:t>
      </w:r>
      <w:r w:rsidR="00B807FF">
        <w:rPr>
          <w:rFonts w:ascii="Arial" w:hAnsi="Arial" w:cs="Arial"/>
          <w:lang w:val="en-GB" w:eastAsia="en-GB"/>
        </w:rPr>
        <w:t xml:space="preserve"> Practice Manager</w:t>
      </w:r>
    </w:p>
    <w:p w:rsidR="00B807FF" w:rsidRDefault="00B807FF" w:rsidP="00B807FF">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 xml:space="preserve">Email: </w:t>
      </w:r>
      <w:r w:rsidR="00C956B9">
        <w:rPr>
          <w:rFonts w:ascii="Arial" w:hAnsi="Arial" w:cs="Arial"/>
          <w:lang w:val="en-GB" w:eastAsia="en-GB"/>
        </w:rPr>
        <w:t>saba.asif@nhs.net</w:t>
      </w:r>
    </w:p>
    <w:p w:rsidR="00B807FF" w:rsidRPr="00B807FF" w:rsidRDefault="00B807FF" w:rsidP="00B807F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Pr>
          <w:rFonts w:ascii="Arial" w:hAnsi="Arial" w:cs="Arial"/>
          <w:lang w:val="en-GB" w:eastAsia="en-GB"/>
        </w:rPr>
        <w:t xml:space="preserve"> Langham House, 368 Ashton Road, Oldham, OL8 3HF</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lastRenderedPageBreak/>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C956B9">
        <w:rPr>
          <w:rFonts w:ascii="Arial" w:hAnsi="Arial" w:cs="Arial"/>
          <w:lang w:val="en-GB" w:eastAsia="en-GB"/>
        </w:rPr>
        <w:t>.</w:t>
      </w:r>
      <w:r w:rsidR="005E256A" w:rsidRPr="001C10C6">
        <w:rPr>
          <w:rFonts w:ascii="Arial" w:hAnsi="Arial" w:cs="Arial"/>
          <w:lang w:val="en-GB" w:eastAsia="en-GB"/>
        </w:rPr>
        <w:t xml:space="preserve"> </w:t>
      </w:r>
      <w:r w:rsidR="00C956B9">
        <w:rPr>
          <w:rFonts w:ascii="Arial" w:hAnsi="Arial" w:cs="Arial"/>
          <w:lang w:val="en-GB" w:eastAsia="en-GB"/>
        </w:rPr>
        <w:t>T</w:t>
      </w:r>
      <w:r w:rsidR="00C956B9" w:rsidRPr="001C10C6">
        <w:rPr>
          <w:rFonts w:ascii="Arial" w:hAnsi="Arial" w:cs="Arial"/>
          <w:lang w:val="en-GB" w:eastAsia="en-GB"/>
        </w:rPr>
        <w:t>his must be acted upon within 1 calendar month of receipt of such request.</w:t>
      </w:r>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C956B9">
        <w:rPr>
          <w:rFonts w:ascii="Arial" w:hAnsi="Arial" w:cs="Arial"/>
          <w:lang w:val="en-GB" w:eastAsia="en-GB"/>
        </w:rPr>
        <w:t xml:space="preserve"> details for you</w:t>
      </w:r>
      <w:r w:rsidR="008F49CA" w:rsidRPr="001C10C6">
        <w:rPr>
          <w:rFonts w:ascii="Arial" w:hAnsi="Arial" w:cs="Arial"/>
          <w:lang w:val="en-GB" w:eastAsia="en-GB"/>
        </w:rPr>
        <w:t xml:space="preserve">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w:t>
      </w:r>
      <w:r w:rsidR="00C956B9">
        <w:rPr>
          <w:rFonts w:ascii="Arial" w:hAnsi="Arial" w:cs="Arial"/>
          <w:lang w:val="en-GB" w:eastAsia="en-GB"/>
        </w:rPr>
        <w:t>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t>If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w:t>
      </w:r>
      <w:r w:rsidR="00C956B9">
        <w:rPr>
          <w:rFonts w:ascii="Arial" w:hAnsi="Arial" w:cs="Arial"/>
          <w:lang w:val="en-GB" w:eastAsia="en-GB"/>
        </w:rPr>
        <w:t xml:space="preserve"> as excel spreadsheet, csv file</w:t>
      </w:r>
    </w:p>
    <w:p w:rsidR="00380BFD" w:rsidRPr="00C956B9" w:rsidRDefault="00411CA2" w:rsidP="00C956B9">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sidR="00C956B9">
        <w:rPr>
          <w:rFonts w:ascii="Arial" w:hAnsi="Arial" w:cs="Arial"/>
          <w:lang w:val="en-GB" w:eastAsia="en-GB"/>
        </w:rPr>
        <w:t xml:space="preserve"> - Y</w:t>
      </w:r>
      <w:r>
        <w:rPr>
          <w:rFonts w:ascii="Arial" w:hAnsi="Arial" w:cs="Arial"/>
          <w:lang w:val="en-GB" w:eastAsia="en-GB"/>
        </w:rPr>
        <w:t>ou have the right to object to processing</w:t>
      </w:r>
      <w:r w:rsidR="00C956B9">
        <w:rPr>
          <w:rFonts w:ascii="Arial" w:hAnsi="Arial" w:cs="Arial"/>
          <w:lang w:val="en-GB" w:eastAsia="en-GB"/>
        </w:rPr>
        <w:t>,</w:t>
      </w:r>
      <w:r>
        <w:rPr>
          <w:rFonts w:ascii="Arial" w:hAnsi="Arial" w:cs="Arial"/>
          <w:lang w:val="en-GB" w:eastAsia="en-GB"/>
        </w:rPr>
        <w:t xml:space="preserve"> however</w:t>
      </w:r>
      <w:r w:rsidR="00C956B9">
        <w:rPr>
          <w:rFonts w:ascii="Arial" w:hAnsi="Arial" w:cs="Arial"/>
          <w:lang w:val="en-GB" w:eastAsia="en-GB"/>
        </w:rPr>
        <w:t>,</w:t>
      </w:r>
      <w:r>
        <w:rPr>
          <w:rFonts w:ascii="Arial" w:hAnsi="Arial" w:cs="Arial"/>
          <w:lang w:val="en-GB" w:eastAsia="en-GB"/>
        </w:rPr>
        <w:t xml:space="preserve"> </w:t>
      </w:r>
      <w:r w:rsidR="005E256A" w:rsidRPr="001C10C6">
        <w:rPr>
          <w:rFonts w:ascii="Arial" w:hAnsi="Arial" w:cs="Arial"/>
          <w:lang w:val="en-GB" w:eastAsia="en-GB"/>
        </w:rPr>
        <w:t>please note if we can demonstrate compelling legitimate grounds which outweighs the interest of you</w:t>
      </w:r>
      <w:r w:rsidR="00C956B9">
        <w:rPr>
          <w:rFonts w:ascii="Arial" w:hAnsi="Arial" w:cs="Arial"/>
          <w:lang w:val="en-GB" w:eastAsia="en-GB"/>
        </w:rPr>
        <w:t xml:space="preserve">, then processing can continue. </w:t>
      </w:r>
      <w:r w:rsidR="005E256A" w:rsidRPr="001C10C6">
        <w:rPr>
          <w:rFonts w:ascii="Arial" w:hAnsi="Arial" w:cs="Arial"/>
          <w:lang w:val="en-GB" w:eastAsia="en-GB"/>
        </w:rPr>
        <w:t>If we didn’t process any information about you and your health care if would be very difficult for us to care and treat you</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380BFD">
        <w:rPr>
          <w:rFonts w:ascii="Arial" w:hAnsi="Arial" w:cs="Arial"/>
          <w:lang w:val="en-US"/>
        </w:rPr>
        <w:t>OLDCCG.p85012@nhs.net</w:t>
      </w: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20" w:history="1">
        <w:r w:rsidR="00C956B9">
          <w:rPr>
            <w:rStyle w:val="Hyperlink"/>
            <w:rFonts w:ascii="Arial" w:hAnsi="Arial" w:cs="Arial"/>
            <w:lang w:val="en-GB" w:eastAsia="en-GB"/>
          </w:rPr>
          <w:t>saba.asif@nhs.net</w:t>
        </w:r>
        <w:r w:rsidR="00313275" w:rsidRPr="00BE458B">
          <w:rPr>
            <w:rStyle w:val="Hyperlink"/>
            <w:rFonts w:ascii="Arial" w:hAnsi="Arial" w:cs="Arial"/>
            <w:lang w:val="en-GB" w:eastAsia="en-GB"/>
          </w:rPr>
          <w:t>/</w:t>
        </w:r>
      </w:hyperlink>
      <w:r w:rsidR="00F049F3">
        <w:rPr>
          <w:rFonts w:ascii="Arial" w:hAnsi="Arial" w:cs="Arial"/>
          <w:lang w:val="en-GB" w:eastAsia="en-GB"/>
        </w:rPr>
        <w:t xml:space="preserve"> </w:t>
      </w:r>
      <w:r w:rsidR="00EF680F">
        <w:rPr>
          <w:rFonts w:ascii="Arial" w:hAnsi="Arial" w:cs="Arial"/>
          <w:iCs/>
          <w:color w:val="000000"/>
          <w:lang w:eastAsia="en-GB"/>
        </w:rPr>
        <w:t>jane.hilldpo@nhs.net</w:t>
      </w:r>
    </w:p>
    <w:p w:rsidR="00210814" w:rsidRPr="001C10C6" w:rsidRDefault="00F049F3" w:rsidP="00A765F8">
      <w:pPr>
        <w:spacing w:before="100" w:beforeAutospacing="1" w:after="100" w:afterAutospacing="1"/>
        <w:jc w:val="both"/>
        <w:rPr>
          <w:rFonts w:ascii="Arial" w:hAnsi="Arial" w:cs="Arial"/>
          <w:lang w:val="en-GB" w:eastAsia="en-GB"/>
        </w:rPr>
      </w:pPr>
      <w:r>
        <w:rPr>
          <w:rFonts w:ascii="Arial" w:hAnsi="Arial" w:cs="Arial"/>
          <w:lang w:val="en-GB" w:eastAsia="en-GB"/>
        </w:rPr>
        <w:t>Or write to us at: Langham House, 368 Ashton Road, Oldham, OL8 3HF</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lastRenderedPageBreak/>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w:t>
      </w:r>
      <w:r w:rsidR="00C956B9">
        <w:rPr>
          <w:rFonts w:ascii="Arial" w:hAnsi="Arial" w:cs="Arial"/>
          <w:color w:val="000000"/>
          <w:lang w:val="en-GB" w:eastAsia="en-GB"/>
        </w:rPr>
        <w:t>act them by calling 0303 123 111</w:t>
      </w:r>
      <w:r w:rsidRPr="001C10C6">
        <w:rPr>
          <w:rFonts w:ascii="Arial" w:hAnsi="Arial" w:cs="Arial"/>
          <w:color w:val="000000"/>
          <w:lang w:val="en-GB" w:eastAsia="en-GB"/>
        </w:rPr>
        <w:t>3</w:t>
      </w:r>
      <w:r w:rsidRPr="001C10C6">
        <w:rPr>
          <w:rFonts w:ascii="Arial" w:hAnsi="Arial" w:cs="Arial"/>
          <w:color w:val="000000"/>
          <w:lang w:val="en-GB" w:eastAsia="en-GB"/>
        </w:rPr>
        <w:br/>
      </w:r>
      <w:proofErr w:type="gramStart"/>
      <w:r w:rsidRPr="001C10C6">
        <w:rPr>
          <w:rFonts w:ascii="Arial" w:hAnsi="Arial" w:cs="Arial"/>
          <w:color w:val="000000"/>
          <w:lang w:val="en-GB" w:eastAsia="en-GB"/>
        </w:rPr>
        <w:t>Or</w:t>
      </w:r>
      <w:proofErr w:type="gramEnd"/>
      <w:r w:rsidRPr="001C10C6">
        <w:rPr>
          <w:rFonts w:ascii="Arial" w:hAnsi="Arial" w:cs="Arial"/>
          <w:color w:val="000000"/>
          <w:lang w:val="en-GB" w:eastAsia="en-GB"/>
        </w:rPr>
        <w:t xml:space="preserve"> go online to </w:t>
      </w:r>
      <w:hyperlink r:id="rId21" w:history="1">
        <w:r w:rsidRPr="001C10C6">
          <w:rPr>
            <w:rStyle w:val="Hyperlink"/>
            <w:rFonts w:ascii="Arial" w:hAnsi="Arial" w:cs="Arial"/>
            <w:lang w:val="en-GB" w:eastAsia="en-GB"/>
          </w:rPr>
          <w:t>www.ico.org.uk/co</w:t>
        </w:r>
        <w:r w:rsidRPr="001C10C6">
          <w:rPr>
            <w:rStyle w:val="Hyperlink"/>
            <w:rFonts w:ascii="Arial" w:hAnsi="Arial" w:cs="Arial"/>
            <w:lang w:val="en-GB" w:eastAsia="en-GB"/>
          </w:rPr>
          <w:t>n</w:t>
        </w:r>
        <w:r w:rsidRPr="001C10C6">
          <w:rPr>
            <w:rStyle w:val="Hyperlink"/>
            <w:rFonts w:ascii="Arial" w:hAnsi="Arial" w:cs="Arial"/>
            <w:lang w:val="en-GB" w:eastAsia="en-GB"/>
          </w:rPr>
          <w:t>ce</w:t>
        </w:r>
        <w:r w:rsidRPr="001C10C6">
          <w:rPr>
            <w:rStyle w:val="Hyperlink"/>
            <w:rFonts w:ascii="Arial" w:hAnsi="Arial" w:cs="Arial"/>
            <w:lang w:val="en-GB" w:eastAsia="en-GB"/>
          </w:rPr>
          <w:t>r</w:t>
        </w:r>
        <w:r w:rsidRPr="001C10C6">
          <w:rPr>
            <w:rStyle w:val="Hyperlink"/>
            <w:rFonts w:ascii="Arial" w:hAnsi="Arial" w:cs="Arial"/>
            <w:lang w:val="en-GB" w:eastAsia="en-GB"/>
          </w:rPr>
          <w:t>ns</w:t>
        </w:r>
      </w:hyperlink>
      <w:r w:rsidRPr="001C10C6">
        <w:rPr>
          <w:rFonts w:ascii="Arial" w:hAnsi="Arial" w:cs="Arial"/>
          <w:color w:val="000000"/>
          <w:lang w:val="en-GB" w:eastAsia="en-GB"/>
        </w:rPr>
        <w:t xml:space="preserve"> (opens in a new window, please note we can’t be responsible for the content of external websites)</w:t>
      </w:r>
      <w:bookmarkStart w:id="0" w:name="_GoBack"/>
      <w:bookmarkEnd w:id="0"/>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8647C8"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210814" w:rsidRDefault="00210814" w:rsidP="00444F1A">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8647C8">
        <w:rPr>
          <w:rFonts w:ascii="Arial" w:hAnsi="Arial" w:cs="Arial"/>
          <w:lang w:val="en-GB" w:eastAsia="en-GB"/>
        </w:rPr>
        <w:t>OLDCCG.p85012@nhs.net</w:t>
      </w:r>
      <w:r w:rsidR="00444F1A">
        <w:rPr>
          <w:rFonts w:ascii="Arial" w:hAnsi="Arial" w:cs="Arial"/>
          <w:lang w:val="en-GB" w:eastAsia="en-GB"/>
        </w:rPr>
        <w:br/>
      </w:r>
      <w:proofErr w:type="gramStart"/>
      <w:r w:rsidR="00444F1A">
        <w:rPr>
          <w:rFonts w:ascii="Arial" w:hAnsi="Arial" w:cs="Arial"/>
          <w:lang w:val="en-GB" w:eastAsia="en-GB"/>
        </w:rPr>
        <w:t>O</w:t>
      </w:r>
      <w:r w:rsidR="008647C8">
        <w:rPr>
          <w:rFonts w:ascii="Arial" w:hAnsi="Arial" w:cs="Arial"/>
          <w:lang w:val="en-GB" w:eastAsia="en-GB"/>
        </w:rPr>
        <w:t>r</w:t>
      </w:r>
      <w:proofErr w:type="gramEnd"/>
      <w:r w:rsidR="008647C8">
        <w:rPr>
          <w:rFonts w:ascii="Arial" w:hAnsi="Arial" w:cs="Arial"/>
          <w:lang w:val="en-GB" w:eastAsia="en-GB"/>
        </w:rPr>
        <w:t xml:space="preserve"> write to us at: Langham House, 368 Ashton Road, Oldham, OL8 3HF</w:t>
      </w:r>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49611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 xml:space="preserve">Information Commissioners </w:t>
        </w:r>
        <w:r w:rsidR="00411CA2" w:rsidRPr="005C190C">
          <w:rPr>
            <w:rStyle w:val="Hyperlink"/>
            <w:rFonts w:ascii="Arial" w:hAnsi="Arial" w:cs="Arial"/>
            <w:lang w:val="en-GB" w:eastAsia="en-GB"/>
          </w:rPr>
          <w:t>O</w:t>
        </w:r>
        <w:r w:rsidR="00411CA2" w:rsidRPr="005C190C">
          <w:rPr>
            <w:rStyle w:val="Hyperlink"/>
            <w:rFonts w:ascii="Arial" w:hAnsi="Arial" w:cs="Arial"/>
            <w:lang w:val="en-GB" w:eastAsia="en-GB"/>
          </w:rPr>
          <w:t>ffice</w:t>
        </w:r>
      </w:hyperlink>
    </w:p>
    <w:p w:rsidR="00411CA2" w:rsidRPr="0015096E" w:rsidRDefault="00496110"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3" w:history="1">
        <w:r w:rsidR="00411CA2" w:rsidRPr="005C190C">
          <w:rPr>
            <w:rStyle w:val="Hyperlink"/>
            <w:rFonts w:ascii="Arial" w:hAnsi="Arial" w:cs="Arial"/>
            <w:lang w:val="en-GB" w:eastAsia="en-GB"/>
          </w:rPr>
          <w:t>Information Governance A</w:t>
        </w:r>
        <w:r w:rsidR="00411CA2" w:rsidRPr="005C190C">
          <w:rPr>
            <w:rStyle w:val="Hyperlink"/>
            <w:rFonts w:ascii="Arial" w:hAnsi="Arial" w:cs="Arial"/>
            <w:lang w:val="en-GB" w:eastAsia="en-GB"/>
          </w:rPr>
          <w:t>l</w:t>
        </w:r>
        <w:r w:rsidR="00411CA2" w:rsidRPr="005C190C">
          <w:rPr>
            <w:rStyle w:val="Hyperlink"/>
            <w:rFonts w:ascii="Arial" w:hAnsi="Arial" w:cs="Arial"/>
            <w:lang w:val="en-GB" w:eastAsia="en-GB"/>
          </w:rPr>
          <w:t>liance</w:t>
        </w:r>
      </w:hyperlink>
    </w:p>
    <w:p w:rsidR="0015096E" w:rsidRPr="00411CA2" w:rsidRDefault="0049611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15096E" w:rsidRPr="0015096E">
          <w:rPr>
            <w:rStyle w:val="Hyperlink"/>
            <w:rFonts w:ascii="Arial" w:hAnsi="Arial" w:cs="Arial"/>
            <w:lang w:val="en-GB" w:eastAsia="en-GB"/>
          </w:rPr>
          <w:t>NHS Digital National Data O</w:t>
        </w:r>
        <w:r w:rsidR="0015096E" w:rsidRPr="0015096E">
          <w:rPr>
            <w:rStyle w:val="Hyperlink"/>
            <w:rFonts w:ascii="Arial" w:hAnsi="Arial" w:cs="Arial"/>
            <w:lang w:val="en-GB" w:eastAsia="en-GB"/>
          </w:rPr>
          <w:t>p</w:t>
        </w:r>
        <w:r w:rsidR="0015096E" w:rsidRPr="0015096E">
          <w:rPr>
            <w:rStyle w:val="Hyperlink"/>
            <w:rFonts w:ascii="Arial" w:hAnsi="Arial" w:cs="Arial"/>
            <w:lang w:val="en-GB" w:eastAsia="en-GB"/>
          </w:rPr>
          <w:t>t Out Programme</w:t>
        </w:r>
      </w:hyperlink>
    </w:p>
    <w:p w:rsidR="00411CA2" w:rsidRPr="00411CA2" w:rsidRDefault="0049611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NHS Constituti</w:t>
        </w:r>
        <w:r w:rsidR="00411CA2" w:rsidRPr="005C190C">
          <w:rPr>
            <w:rStyle w:val="Hyperlink"/>
            <w:rFonts w:ascii="Arial" w:hAnsi="Arial" w:cs="Arial"/>
            <w:lang w:val="en-GB" w:eastAsia="en-GB"/>
          </w:rPr>
          <w:t>o</w:t>
        </w:r>
        <w:r w:rsidR="00411CA2" w:rsidRPr="005C190C">
          <w:rPr>
            <w:rStyle w:val="Hyperlink"/>
            <w:rFonts w:ascii="Arial" w:hAnsi="Arial" w:cs="Arial"/>
            <w:lang w:val="en-GB" w:eastAsia="en-GB"/>
          </w:rPr>
          <w:t>n</w:t>
        </w:r>
      </w:hyperlink>
      <w:r w:rsidR="00411CA2" w:rsidRPr="00411CA2">
        <w:rPr>
          <w:rFonts w:ascii="Arial" w:hAnsi="Arial" w:cs="Arial"/>
          <w:color w:val="000000"/>
          <w:lang w:val="en-GB" w:eastAsia="en-GB"/>
        </w:rPr>
        <w:t xml:space="preserve"> </w:t>
      </w:r>
    </w:p>
    <w:p w:rsidR="00411CA2" w:rsidRPr="00411CA2" w:rsidRDefault="00C956B9"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6" w:history="1">
        <w:r w:rsidR="00411CA2" w:rsidRPr="00C956B9">
          <w:rPr>
            <w:rStyle w:val="Hyperlink"/>
            <w:rFonts w:ascii="Arial" w:hAnsi="Arial" w:cs="Arial"/>
            <w:lang w:val="en-GB" w:eastAsia="en-GB"/>
          </w:rPr>
          <w:t>NHS Care Record Guarante</w:t>
        </w:r>
        <w:r w:rsidR="00411CA2" w:rsidRPr="00C956B9">
          <w:rPr>
            <w:rStyle w:val="Hyperlink"/>
            <w:rFonts w:ascii="Arial" w:hAnsi="Arial" w:cs="Arial"/>
            <w:lang w:val="en-GB" w:eastAsia="en-GB"/>
          </w:rPr>
          <w:t>e</w:t>
        </w:r>
      </w:hyperlink>
      <w:r w:rsidR="00411CA2" w:rsidRPr="00411CA2">
        <w:rPr>
          <w:rFonts w:ascii="Arial" w:hAnsi="Arial" w:cs="Arial"/>
          <w:color w:val="000000"/>
          <w:lang w:val="en-GB" w:eastAsia="en-GB"/>
        </w:rPr>
        <w:t xml:space="preserve"> </w:t>
      </w:r>
    </w:p>
    <w:p w:rsidR="00411CA2" w:rsidRPr="00411CA2" w:rsidRDefault="00496110"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7" w:history="1">
        <w:r w:rsidR="00411CA2" w:rsidRPr="005C190C">
          <w:rPr>
            <w:rStyle w:val="Hyperlink"/>
            <w:rFonts w:ascii="Arial" w:hAnsi="Arial" w:cs="Arial"/>
            <w:lang w:val="en-GB" w:eastAsia="en-GB"/>
          </w:rPr>
          <w:t>NHS Digital Guide to Con</w:t>
        </w:r>
        <w:r w:rsidR="00411CA2" w:rsidRPr="005C190C">
          <w:rPr>
            <w:rStyle w:val="Hyperlink"/>
            <w:rFonts w:ascii="Arial" w:hAnsi="Arial" w:cs="Arial"/>
            <w:lang w:val="en-GB" w:eastAsia="en-GB"/>
          </w:rPr>
          <w:t>f</w:t>
        </w:r>
        <w:r w:rsidR="00411CA2" w:rsidRPr="005C190C">
          <w:rPr>
            <w:rStyle w:val="Hyperlink"/>
            <w:rFonts w:ascii="Arial" w:hAnsi="Arial" w:cs="Arial"/>
            <w:lang w:val="en-GB" w:eastAsia="en-GB"/>
          </w:rPr>
          <w:t>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8E5537" w:rsidRDefault="00496110" w:rsidP="00A765F8">
      <w:pPr>
        <w:pStyle w:val="ListParagraph"/>
        <w:numPr>
          <w:ilvl w:val="0"/>
          <w:numId w:val="39"/>
        </w:numPr>
        <w:autoSpaceDE w:val="0"/>
        <w:autoSpaceDN w:val="0"/>
        <w:adjustRightInd w:val="0"/>
        <w:jc w:val="both"/>
        <w:rPr>
          <w:rFonts w:ascii="Arial" w:hAnsi="Arial" w:cs="Arial"/>
          <w:lang w:val="en-GB" w:eastAsia="en-GB"/>
        </w:rPr>
      </w:pPr>
      <w:hyperlink r:id="rId28" w:history="1">
        <w:r w:rsidR="00411CA2" w:rsidRPr="005C190C">
          <w:rPr>
            <w:rStyle w:val="Hyperlink"/>
            <w:rFonts w:ascii="Arial" w:hAnsi="Arial" w:cs="Arial"/>
            <w:lang w:val="en-GB" w:eastAsia="en-GB"/>
          </w:rPr>
          <w:t>Health Research Autho</w:t>
        </w:r>
        <w:r w:rsidR="00411CA2" w:rsidRPr="005C190C">
          <w:rPr>
            <w:rStyle w:val="Hyperlink"/>
            <w:rFonts w:ascii="Arial" w:hAnsi="Arial" w:cs="Arial"/>
            <w:lang w:val="en-GB" w:eastAsia="en-GB"/>
          </w:rPr>
          <w:t>r</w:t>
        </w:r>
        <w:r w:rsidR="00411CA2" w:rsidRPr="005C190C">
          <w:rPr>
            <w:rStyle w:val="Hyperlink"/>
            <w:rFonts w:ascii="Arial" w:hAnsi="Arial" w:cs="Arial"/>
            <w:lang w:val="en-GB" w:eastAsia="en-GB"/>
          </w:rPr>
          <w:t>ity</w:t>
        </w:r>
      </w:hyperlink>
      <w:r w:rsidR="00411CA2" w:rsidRPr="005C190C">
        <w:rPr>
          <w:rFonts w:ascii="Arial" w:hAnsi="Arial" w:cs="Arial"/>
          <w:color w:val="000000"/>
          <w:lang w:val="en-GB" w:eastAsia="en-GB"/>
        </w:rPr>
        <w:t xml:space="preserve"> </w:t>
      </w:r>
    </w:p>
    <w:p w:rsidR="00C54FF7" w:rsidRPr="008E5537" w:rsidRDefault="00496110" w:rsidP="008E5537">
      <w:pPr>
        <w:pStyle w:val="ListParagraph"/>
        <w:numPr>
          <w:ilvl w:val="0"/>
          <w:numId w:val="39"/>
        </w:numPr>
        <w:autoSpaceDE w:val="0"/>
        <w:autoSpaceDN w:val="0"/>
        <w:adjustRightInd w:val="0"/>
        <w:jc w:val="both"/>
        <w:rPr>
          <w:rStyle w:val="Hyperlink"/>
          <w:rFonts w:ascii="Arial" w:hAnsi="Arial" w:cs="Arial"/>
          <w:color w:val="auto"/>
          <w:u w:val="none"/>
          <w:lang w:val="en-GB" w:eastAsia="en-GB"/>
        </w:rPr>
      </w:pPr>
      <w:hyperlink r:id="rId29" w:history="1">
        <w:r w:rsidR="00411CA2" w:rsidRPr="008E5537">
          <w:rPr>
            <w:rStyle w:val="Hyperlink"/>
            <w:rFonts w:ascii="Arial" w:hAnsi="Arial" w:cs="Arial"/>
            <w:lang w:val="en-GB" w:eastAsia="en-GB"/>
          </w:rPr>
          <w:t>Health Research Aut</w:t>
        </w:r>
        <w:r w:rsidR="00411CA2" w:rsidRPr="008E5537">
          <w:rPr>
            <w:rStyle w:val="Hyperlink"/>
            <w:rFonts w:ascii="Arial" w:hAnsi="Arial" w:cs="Arial"/>
            <w:lang w:val="en-GB" w:eastAsia="en-GB"/>
          </w:rPr>
          <w:t>h</w:t>
        </w:r>
        <w:r w:rsidR="00411CA2" w:rsidRPr="008E5537">
          <w:rPr>
            <w:rStyle w:val="Hyperlink"/>
            <w:rFonts w:ascii="Arial" w:hAnsi="Arial" w:cs="Arial"/>
            <w:lang w:val="en-GB" w:eastAsia="en-GB"/>
          </w:rPr>
          <w:t>ority Confidentiality Advisory Group (CAG)</w:t>
        </w:r>
      </w:hyperlink>
    </w:p>
    <w:p w:rsidR="005C190C" w:rsidRPr="008E5537" w:rsidRDefault="00C956B9" w:rsidP="008E5537">
      <w:pPr>
        <w:pStyle w:val="ListParagraph"/>
        <w:numPr>
          <w:ilvl w:val="0"/>
          <w:numId w:val="39"/>
        </w:numPr>
        <w:autoSpaceDE w:val="0"/>
        <w:autoSpaceDN w:val="0"/>
        <w:adjustRightInd w:val="0"/>
        <w:jc w:val="both"/>
        <w:rPr>
          <w:rFonts w:ascii="Arial" w:hAnsi="Arial" w:cs="Arial"/>
          <w:lang w:val="en-GB" w:eastAsia="en-GB"/>
        </w:rPr>
      </w:pPr>
      <w:hyperlink r:id="rId30" w:history="1">
        <w:r w:rsidRPr="00C724E1">
          <w:rPr>
            <w:rStyle w:val="Hyperlink"/>
            <w:rFonts w:ascii="Arial" w:hAnsi="Arial" w:cs="Arial"/>
            <w:lang w:val="en-GB" w:eastAsia="en-GB"/>
          </w:rPr>
          <w:t>https://digital.nhs.uk/coronavirus/gpes-data-for-pandemic-planning-and-research/general-practice-transpare</w:t>
        </w:r>
        <w:r w:rsidRPr="00C724E1">
          <w:rPr>
            <w:rStyle w:val="Hyperlink"/>
            <w:rFonts w:ascii="Arial" w:hAnsi="Arial" w:cs="Arial"/>
            <w:lang w:val="en-GB" w:eastAsia="en-GB"/>
          </w:rPr>
          <w:t>n</w:t>
        </w:r>
        <w:r w:rsidRPr="00C724E1">
          <w:rPr>
            <w:rStyle w:val="Hyperlink"/>
            <w:rFonts w:ascii="Arial" w:hAnsi="Arial" w:cs="Arial"/>
            <w:lang w:val="en-GB" w:eastAsia="en-GB"/>
          </w:rPr>
          <w:t>cy-no</w:t>
        </w:r>
        <w:r w:rsidRPr="00C724E1">
          <w:rPr>
            <w:rStyle w:val="Hyperlink"/>
            <w:rFonts w:ascii="Arial" w:hAnsi="Arial" w:cs="Arial"/>
            <w:lang w:val="en-GB" w:eastAsia="en-GB"/>
          </w:rPr>
          <w:t>t</w:t>
        </w:r>
        <w:r w:rsidRPr="00C724E1">
          <w:rPr>
            <w:rStyle w:val="Hyperlink"/>
            <w:rFonts w:ascii="Arial" w:hAnsi="Arial" w:cs="Arial"/>
            <w:lang w:val="en-GB" w:eastAsia="en-GB"/>
          </w:rPr>
          <w:t>ice</w:t>
        </w:r>
      </w:hyperlink>
      <w:r>
        <w:rPr>
          <w:rFonts w:ascii="Arial" w:hAnsi="Arial" w:cs="Arial"/>
          <w:lang w:val="en-GB" w:eastAsia="en-GB"/>
        </w:rPr>
        <w:t xml:space="preserve"> </w:t>
      </w:r>
    </w:p>
    <w:sectPr w:rsidR="005C190C" w:rsidRPr="008E5537" w:rsidSect="00ED2724">
      <w:headerReference w:type="default" r:id="rId31"/>
      <w:footerReference w:type="default" r:id="rId32"/>
      <w:pgSz w:w="11900" w:h="16840"/>
      <w:pgMar w:top="2100" w:right="1127"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10" w:rsidRDefault="00496110" w:rsidP="00BB4A7A">
      <w:r>
        <w:separator/>
      </w:r>
    </w:p>
  </w:endnote>
  <w:endnote w:type="continuationSeparator" w:id="0">
    <w:p w:rsidR="00496110" w:rsidRDefault="0049611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3FCB5870" wp14:editId="770C98CD">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B40659">
      <w:rPr>
        <w:rFonts w:ascii="Arial" w:hAnsi="Arial" w:cs="Arial"/>
        <w:b/>
        <w:i/>
        <w:color w:val="A6A6A6" w:themeColor="background1" w:themeShade="A6"/>
        <w:sz w:val="20"/>
        <w:szCs w:val="20"/>
      </w:rPr>
      <w:t>Oldham Medical Services</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C956B9">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10" w:rsidRDefault="00496110" w:rsidP="00BB4A7A">
      <w:r>
        <w:separator/>
      </w:r>
    </w:p>
  </w:footnote>
  <w:footnote w:type="continuationSeparator" w:id="0">
    <w:p w:rsidR="00496110" w:rsidRDefault="0049611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Default="009E7898" w:rsidP="00EE3153">
    <w:pPr>
      <w:pStyle w:val="Header"/>
      <w:jc w:val="right"/>
      <w:rPr>
        <w:noProof/>
        <w:lang w:val="en-GB" w:eastAsia="en-GB"/>
      </w:rPr>
    </w:pPr>
    <w:r>
      <w:rPr>
        <w:noProof/>
        <w:lang w:val="en-GB" w:eastAsia="en-GB"/>
      </w:rPr>
      <w:drawing>
        <wp:anchor distT="0" distB="0" distL="114300" distR="114300" simplePos="0" relativeHeight="251660288" behindDoc="1" locked="0" layoutInCell="1" allowOverlap="1" wp14:anchorId="7F8F80F5" wp14:editId="3F5346CB">
          <wp:simplePos x="0" y="0"/>
          <wp:positionH relativeFrom="column">
            <wp:posOffset>55880</wp:posOffset>
          </wp:positionH>
          <wp:positionV relativeFrom="paragraph">
            <wp:posOffset>-290830</wp:posOffset>
          </wp:positionV>
          <wp:extent cx="1335405" cy="1064895"/>
          <wp:effectExtent l="0" t="0" r="0" b="1905"/>
          <wp:wrapTight wrapText="bothSides">
            <wp:wrapPolygon edited="0">
              <wp:start x="0" y="0"/>
              <wp:lineTo x="0" y="21252"/>
              <wp:lineTo x="21261" y="21252"/>
              <wp:lineTo x="212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02-2019 at 21.47.jpg"/>
                  <pic:cNvPicPr/>
                </pic:nvPicPr>
                <pic:blipFill rotWithShape="1">
                  <a:blip r:embed="rId1">
                    <a:extLst>
                      <a:ext uri="{28A0092B-C50C-407E-A947-70E740481C1C}">
                        <a14:useLocalDpi xmlns:a14="http://schemas.microsoft.com/office/drawing/2010/main" val="0"/>
                      </a:ext>
                    </a:extLst>
                  </a:blip>
                  <a:srcRect t="4348" b="-4928"/>
                  <a:stretch/>
                </pic:blipFill>
                <pic:spPr bwMode="auto">
                  <a:xfrm>
                    <a:off x="0" y="0"/>
                    <a:ext cx="1335405" cy="1064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65F8" w:rsidRDefault="00A765F8" w:rsidP="00EE3153">
    <w:pPr>
      <w:pStyle w:val="Header"/>
      <w:jc w:val="right"/>
      <w:rPr>
        <w:noProof/>
        <w:lang w:val="en-GB" w:eastAsia="en-GB"/>
      </w:rPr>
    </w:pP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1F278F">
      <w:rPr>
        <w:rFonts w:ascii="Arial" w:hAnsi="Arial" w:cs="Arial"/>
        <w:noProof/>
        <w:color w:val="808080" w:themeColor="background1" w:themeShade="80"/>
        <w:sz w:val="20"/>
        <w:szCs w:val="20"/>
        <w:lang w:val="en-GB" w:eastAsia="en-GB"/>
      </w:rPr>
      <w:t>6</w:t>
    </w:r>
    <w:r>
      <w:rPr>
        <w:rFonts w:ascii="Arial" w:hAnsi="Arial" w:cs="Arial"/>
        <w:noProof/>
        <w:color w:val="808080" w:themeColor="background1" w:themeShade="80"/>
        <w:sz w:val="20"/>
        <w:szCs w:val="20"/>
        <w:lang w:val="en-GB" w:eastAsia="en-GB"/>
      </w:rPr>
      <w:t xml:space="preserve"> – </w:t>
    </w:r>
    <w:r w:rsidR="002D772F">
      <w:rPr>
        <w:rFonts w:ascii="Arial" w:hAnsi="Arial" w:cs="Arial"/>
        <w:noProof/>
        <w:color w:val="808080" w:themeColor="background1" w:themeShade="80"/>
        <w:sz w:val="20"/>
        <w:szCs w:val="20"/>
        <w:lang w:val="en-GB" w:eastAsia="en-GB"/>
      </w:rPr>
      <w:t xml:space="preserve">August </w:t>
    </w:r>
    <w:r w:rsidR="001F278F">
      <w:rPr>
        <w:rFonts w:ascii="Arial" w:hAnsi="Arial" w:cs="Arial"/>
        <w:noProof/>
        <w:color w:val="808080" w:themeColor="background1" w:themeShade="80"/>
        <w:sz w:val="20"/>
        <w:szCs w:val="20"/>
        <w:lang w:val="en-GB" w:eastAsia="en-GB"/>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0F66FD"/>
    <w:rsid w:val="00117944"/>
    <w:rsid w:val="001264BE"/>
    <w:rsid w:val="00131AB5"/>
    <w:rsid w:val="0014680E"/>
    <w:rsid w:val="0015096E"/>
    <w:rsid w:val="00157FD9"/>
    <w:rsid w:val="00164184"/>
    <w:rsid w:val="001715D6"/>
    <w:rsid w:val="00172786"/>
    <w:rsid w:val="00187371"/>
    <w:rsid w:val="00193793"/>
    <w:rsid w:val="001A2F09"/>
    <w:rsid w:val="001C10C6"/>
    <w:rsid w:val="001C3CBC"/>
    <w:rsid w:val="001D5AD4"/>
    <w:rsid w:val="001E072B"/>
    <w:rsid w:val="001F278F"/>
    <w:rsid w:val="001F7727"/>
    <w:rsid w:val="001F7A3D"/>
    <w:rsid w:val="0020545E"/>
    <w:rsid w:val="00210814"/>
    <w:rsid w:val="00217531"/>
    <w:rsid w:val="0022391D"/>
    <w:rsid w:val="002515D9"/>
    <w:rsid w:val="00253CC6"/>
    <w:rsid w:val="00257715"/>
    <w:rsid w:val="00266EFE"/>
    <w:rsid w:val="002C3FBA"/>
    <w:rsid w:val="002D772F"/>
    <w:rsid w:val="002F1D5C"/>
    <w:rsid w:val="003047FB"/>
    <w:rsid w:val="00313275"/>
    <w:rsid w:val="00362BDF"/>
    <w:rsid w:val="0036647B"/>
    <w:rsid w:val="00380BFD"/>
    <w:rsid w:val="00392E0F"/>
    <w:rsid w:val="00396390"/>
    <w:rsid w:val="003A11C8"/>
    <w:rsid w:val="003A2030"/>
    <w:rsid w:val="003B29EA"/>
    <w:rsid w:val="00411CA2"/>
    <w:rsid w:val="004353D6"/>
    <w:rsid w:val="00444F1A"/>
    <w:rsid w:val="00472F3B"/>
    <w:rsid w:val="004752DF"/>
    <w:rsid w:val="00481375"/>
    <w:rsid w:val="00485A73"/>
    <w:rsid w:val="00495932"/>
    <w:rsid w:val="00496110"/>
    <w:rsid w:val="004C0E83"/>
    <w:rsid w:val="004D2CAF"/>
    <w:rsid w:val="004E1FBD"/>
    <w:rsid w:val="004E7AE4"/>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829"/>
    <w:rsid w:val="00800CBA"/>
    <w:rsid w:val="00814FB4"/>
    <w:rsid w:val="00827B37"/>
    <w:rsid w:val="008647C8"/>
    <w:rsid w:val="00871399"/>
    <w:rsid w:val="00875E13"/>
    <w:rsid w:val="00892321"/>
    <w:rsid w:val="00895AFF"/>
    <w:rsid w:val="008A6D07"/>
    <w:rsid w:val="008E243D"/>
    <w:rsid w:val="008E45E3"/>
    <w:rsid w:val="008E5537"/>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75DFD"/>
    <w:rsid w:val="00A765F8"/>
    <w:rsid w:val="00A86A8A"/>
    <w:rsid w:val="00AB417E"/>
    <w:rsid w:val="00AD4007"/>
    <w:rsid w:val="00AE642F"/>
    <w:rsid w:val="00B17D87"/>
    <w:rsid w:val="00B31554"/>
    <w:rsid w:val="00B35D96"/>
    <w:rsid w:val="00B40659"/>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865B8"/>
    <w:rsid w:val="00C956B9"/>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5124D"/>
    <w:rsid w:val="00E5162C"/>
    <w:rsid w:val="00E71415"/>
    <w:rsid w:val="00E92189"/>
    <w:rsid w:val="00EA060A"/>
    <w:rsid w:val="00ED2724"/>
    <w:rsid w:val="00EE3153"/>
    <w:rsid w:val="00EE7516"/>
    <w:rsid w:val="00EF680F"/>
    <w:rsid w:val="00F049F3"/>
    <w:rsid w:val="00F053DD"/>
    <w:rsid w:val="00F14A55"/>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4193062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413278799">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421637367">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igital.nhs.uk/coronavirus/gpes-data-for-pandemic-planning-and-research/general-practice-transparency-notice" TargetMode="External"/><Relationship Id="rId26" Type="http://schemas.openxmlformats.org/officeDocument/2006/relationships/hyperlink" Target="https://www.humber.nhs.uk/about/the-nhs-care-record-guarantee.htm" TargetMode="External"/><Relationship Id="rId3" Type="http://schemas.openxmlformats.org/officeDocument/2006/relationships/styles" Target="styles.xml"/><Relationship Id="rId21" Type="http://schemas.openxmlformats.org/officeDocument/2006/relationships/hyperlink" Target="http://www.ico.org.uk/concer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www.gov.uk/government/publications/the-nhs-constitution-for-engla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mailto:farzana.jahan@nhs.net/"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digital.nhs.uk/services/national-data-opt-out-programm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data-and-information/looking-after-information/data-security-and-information-governance/information-governance-alliance-iga" TargetMode="External"/><Relationship Id="rId28" Type="http://schemas.openxmlformats.org/officeDocument/2006/relationships/hyperlink" Target="https://www.hra.nhs.uk/" TargetMode="External"/><Relationship Id="rId10" Type="http://schemas.openxmlformats.org/officeDocument/2006/relationships/hyperlink" Target="https://understandingpatientdata.org.uk/what-you-need-know" TargetMode="External"/><Relationship Id="rId19" Type="http://schemas.openxmlformats.org/officeDocument/2006/relationships/hyperlink" Target="https://healthinnovationmanchester.com/thegmcarerecord/"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coronavirus/gpes-data-for-pandemic-planning-and-research/general-practice-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08A1-2964-487E-8C09-44509900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39659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locum1.P86619</cp:lastModifiedBy>
  <cp:revision>2</cp:revision>
  <dcterms:created xsi:type="dcterms:W3CDTF">2021-06-18T15:01:00Z</dcterms:created>
  <dcterms:modified xsi:type="dcterms:W3CDTF">2021-06-18T15:01:00Z</dcterms:modified>
</cp:coreProperties>
</file>